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4E" w:rsidRPr="002C79CA" w:rsidRDefault="00A82E20">
      <w:pPr>
        <w:rPr>
          <w:rFonts w:ascii="Georgia" w:hAnsi="Georgia"/>
          <w:color w:val="0E264F"/>
        </w:rPr>
      </w:pPr>
      <w:r w:rsidRPr="00A82E20">
        <w:rPr>
          <w:rStyle w:val="a3"/>
          <w:rFonts w:ascii="Georgia" w:hAnsi="Georgia"/>
          <w:color w:val="0E264F"/>
          <w:sz w:val="24"/>
          <w:szCs w:val="24"/>
        </w:rPr>
        <w:t xml:space="preserve">43.02.15 </w:t>
      </w:r>
      <w:r w:rsidR="009F7832">
        <w:rPr>
          <w:rStyle w:val="a3"/>
          <w:rFonts w:ascii="Georgia" w:hAnsi="Georgia"/>
          <w:color w:val="0E264F"/>
          <w:sz w:val="24"/>
          <w:szCs w:val="24"/>
        </w:rPr>
        <w:t xml:space="preserve"> </w:t>
      </w:r>
      <w:r w:rsidRPr="00A82E20">
        <w:rPr>
          <w:rStyle w:val="a3"/>
          <w:rFonts w:ascii="Georgia" w:hAnsi="Georgia"/>
          <w:color w:val="0E264F"/>
          <w:sz w:val="24"/>
          <w:szCs w:val="24"/>
        </w:rPr>
        <w:t>Поварское и кондитерское дело</w:t>
      </w:r>
      <w:r w:rsidRPr="00A82E20">
        <w:rPr>
          <w:rFonts w:ascii="Georgia" w:hAnsi="Georgia"/>
          <w:color w:val="0E264F"/>
          <w:sz w:val="24"/>
          <w:szCs w:val="24"/>
        </w:rPr>
        <w:br/>
      </w:r>
      <w:r w:rsidRPr="00A82E20">
        <w:rPr>
          <w:rFonts w:ascii="Georgia" w:hAnsi="Georgia"/>
          <w:color w:val="0E264F"/>
          <w:sz w:val="24"/>
          <w:szCs w:val="24"/>
        </w:rPr>
        <w:br/>
      </w:r>
      <w:r w:rsidRPr="00A82E20">
        <w:rPr>
          <w:rFonts w:ascii="Georgia" w:hAnsi="Georgia"/>
          <w:color w:val="0E264F"/>
          <w:sz w:val="24"/>
          <w:szCs w:val="24"/>
        </w:rPr>
        <w:br/>
      </w:r>
      <w:r w:rsidRPr="002C79CA">
        <w:rPr>
          <w:rFonts w:ascii="Georgia" w:hAnsi="Georgia"/>
          <w:color w:val="0E264F"/>
        </w:rPr>
        <w:t>Квалификация – специалист по поварскому и кондитерскому делу.</w:t>
      </w:r>
      <w:r w:rsidRPr="002C79CA">
        <w:rPr>
          <w:rFonts w:ascii="Georgia" w:hAnsi="Georgia"/>
          <w:color w:val="0E264F"/>
        </w:rPr>
        <w:br/>
      </w:r>
      <w:r w:rsidRPr="002C79CA">
        <w:rPr>
          <w:rFonts w:ascii="Georgia" w:hAnsi="Georgia"/>
          <w:color w:val="0E264F"/>
        </w:rPr>
        <w:br/>
        <w:t>Срок обучения 3 года 10 месяцев на базе основного общего образования</w:t>
      </w:r>
      <w:r w:rsidR="002C79CA">
        <w:rPr>
          <w:rFonts w:ascii="Georgia" w:hAnsi="Georgia"/>
          <w:color w:val="0E264F"/>
        </w:rPr>
        <w:t xml:space="preserve"> (9 классов</w:t>
      </w:r>
      <w:r w:rsidRPr="002C79CA">
        <w:rPr>
          <w:rFonts w:ascii="Georgia" w:hAnsi="Georgia"/>
          <w:color w:val="0E264F"/>
        </w:rPr>
        <w:t>)</w:t>
      </w:r>
      <w:r w:rsidRPr="002C79CA">
        <w:rPr>
          <w:rFonts w:ascii="Georgia" w:hAnsi="Georgia"/>
          <w:color w:val="0E264F"/>
        </w:rPr>
        <w:br/>
      </w:r>
      <w:r w:rsidRPr="002C79CA">
        <w:rPr>
          <w:rFonts w:ascii="Georgia" w:hAnsi="Georgia"/>
          <w:color w:val="0E264F"/>
        </w:rPr>
        <w:br/>
        <w:t>Выпускники данной специальности широко востребованы на рынке труда, на предприятиях общественного питания различных форм собственности.</w:t>
      </w:r>
      <w:r w:rsidRPr="002C79CA">
        <w:rPr>
          <w:rFonts w:ascii="Georgia" w:hAnsi="Georgia"/>
          <w:color w:val="0E264F"/>
        </w:rPr>
        <w:br/>
      </w:r>
      <w:r w:rsidRPr="002C79CA">
        <w:rPr>
          <w:rFonts w:ascii="Georgia" w:hAnsi="Georgia"/>
          <w:color w:val="0E264F"/>
        </w:rPr>
        <w:br/>
        <w:t>Возможные наименования должностей выпускников:</w:t>
      </w:r>
      <w:r w:rsidR="009F7832" w:rsidRPr="002C79CA">
        <w:rPr>
          <w:rFonts w:ascii="Georgia" w:hAnsi="Georgia"/>
          <w:color w:val="0E264F"/>
        </w:rPr>
        <w:t xml:space="preserve"> </w:t>
      </w:r>
      <w:r w:rsidRPr="002C79CA">
        <w:rPr>
          <w:rFonts w:ascii="Georgia" w:hAnsi="Georgia"/>
          <w:color w:val="0E264F"/>
        </w:rPr>
        <w:t>бригадир поваров, кондитеров, старший повар/кондитер, су-шеф.</w:t>
      </w:r>
      <w:r w:rsidRPr="002C79CA">
        <w:rPr>
          <w:rFonts w:ascii="Georgia" w:hAnsi="Georgia"/>
          <w:color w:val="0E264F"/>
        </w:rPr>
        <w:br/>
      </w:r>
      <w:r w:rsidRPr="002C79CA">
        <w:rPr>
          <w:rFonts w:ascii="Georgia" w:hAnsi="Georgia"/>
          <w:color w:val="0E264F"/>
        </w:rPr>
        <w:br/>
        <w:t>Возможные места работы: кухни гостиниц; ресторана и других типов организаций 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организации питания.</w:t>
      </w:r>
    </w:p>
    <w:sectPr w:rsidR="007C424E" w:rsidRPr="002C79CA" w:rsidSect="007C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E20"/>
    <w:rsid w:val="002C79CA"/>
    <w:rsid w:val="007C424E"/>
    <w:rsid w:val="009B658C"/>
    <w:rsid w:val="009F7832"/>
    <w:rsid w:val="00A8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dcterms:created xsi:type="dcterms:W3CDTF">2024-02-27T17:04:00Z</dcterms:created>
  <dcterms:modified xsi:type="dcterms:W3CDTF">2024-02-27T17:14:00Z</dcterms:modified>
</cp:coreProperties>
</file>